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926EC" w14:textId="2CA21308" w:rsidR="00F3320A" w:rsidRPr="00F3320A" w:rsidRDefault="00F3320A" w:rsidP="00F3320A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 w:rsidRPr="00F3320A">
        <w:rPr>
          <w:sz w:val="24"/>
          <w:szCs w:val="24"/>
        </w:rPr>
        <w:t>МИНИСТЕРСТВО ЗДРАВООХРАНЕНИЯ РОССИЙСКОЙ ФЕДЕРАЦИИ</w:t>
      </w:r>
    </w:p>
    <w:p w14:paraId="25E6EB33" w14:textId="77777777" w:rsidR="00F3320A" w:rsidRPr="00F3320A" w:rsidRDefault="00F3320A" w:rsidP="00F3320A">
      <w:pPr>
        <w:spacing w:line="360" w:lineRule="auto"/>
        <w:jc w:val="center"/>
        <w:rPr>
          <w:sz w:val="24"/>
          <w:szCs w:val="24"/>
        </w:rPr>
      </w:pPr>
    </w:p>
    <w:p w14:paraId="26D9D799" w14:textId="77777777" w:rsidR="00F3320A" w:rsidRPr="00F3320A" w:rsidRDefault="00F3320A" w:rsidP="00F3320A">
      <w:pPr>
        <w:spacing w:line="360" w:lineRule="auto"/>
        <w:jc w:val="center"/>
        <w:rPr>
          <w:sz w:val="24"/>
          <w:szCs w:val="24"/>
        </w:rPr>
      </w:pPr>
      <w:r w:rsidRPr="00F3320A">
        <w:rPr>
          <w:sz w:val="24"/>
          <w:szCs w:val="24"/>
        </w:rPr>
        <w:t xml:space="preserve">ИНСТРУКЦИЯ </w:t>
      </w:r>
    </w:p>
    <w:p w14:paraId="0E30DAC8" w14:textId="77777777" w:rsidR="00F3320A" w:rsidRPr="00F3320A" w:rsidRDefault="00F3320A" w:rsidP="00F3320A">
      <w:pPr>
        <w:spacing w:line="360" w:lineRule="auto"/>
        <w:jc w:val="center"/>
        <w:rPr>
          <w:sz w:val="24"/>
          <w:szCs w:val="24"/>
        </w:rPr>
      </w:pPr>
      <w:r w:rsidRPr="00F3320A">
        <w:rPr>
          <w:sz w:val="24"/>
          <w:szCs w:val="24"/>
        </w:rPr>
        <w:t>ПО МЕДИЦИНСКОМУ ПРИМЕНЕНИЮ ЛЕКАРСТВЕННОГО ПРЕПАРАТА</w:t>
      </w:r>
    </w:p>
    <w:p w14:paraId="7CE571FA" w14:textId="0345E81A" w:rsidR="00AC379D" w:rsidRPr="00F3320A" w:rsidRDefault="00F3320A" w:rsidP="00F3320A">
      <w:pPr>
        <w:spacing w:line="360" w:lineRule="auto"/>
        <w:jc w:val="center"/>
        <w:rPr>
          <w:b/>
          <w:sz w:val="24"/>
          <w:szCs w:val="24"/>
        </w:rPr>
      </w:pPr>
      <w:r w:rsidRPr="00F3320A">
        <w:rPr>
          <w:b/>
          <w:bCs/>
          <w:sz w:val="24"/>
          <w:szCs w:val="24"/>
        </w:rPr>
        <w:t>РОТОКАН</w:t>
      </w:r>
    </w:p>
    <w:p w14:paraId="095274BE" w14:textId="77777777" w:rsidR="00B53155" w:rsidRPr="00F3320A" w:rsidRDefault="00B53155" w:rsidP="00785EDF">
      <w:pPr>
        <w:spacing w:line="360" w:lineRule="auto"/>
        <w:jc w:val="center"/>
        <w:rPr>
          <w:sz w:val="24"/>
        </w:rPr>
      </w:pPr>
    </w:p>
    <w:p w14:paraId="3B55464F" w14:textId="77777777" w:rsidR="00B53155" w:rsidRPr="00F3320A" w:rsidRDefault="00785EDF" w:rsidP="00785EDF">
      <w:pPr>
        <w:spacing w:line="360" w:lineRule="auto"/>
        <w:rPr>
          <w:b/>
          <w:sz w:val="24"/>
        </w:rPr>
      </w:pPr>
      <w:r w:rsidRPr="00F3320A">
        <w:rPr>
          <w:b/>
          <w:sz w:val="24"/>
        </w:rPr>
        <w:t>Регистрационный номер</w:t>
      </w:r>
      <w:r w:rsidR="00B53155" w:rsidRPr="00F3320A">
        <w:rPr>
          <w:b/>
          <w:sz w:val="24"/>
        </w:rPr>
        <w:t>:</w:t>
      </w:r>
      <w:r w:rsidR="006462A4" w:rsidRPr="00F3320A">
        <w:rPr>
          <w:b/>
          <w:sz w:val="24"/>
        </w:rPr>
        <w:t xml:space="preserve"> </w:t>
      </w:r>
      <w:r w:rsidR="006462A4" w:rsidRPr="00F3320A">
        <w:rPr>
          <w:sz w:val="24"/>
        </w:rPr>
        <w:t>ЛП 001496-100212</w:t>
      </w:r>
    </w:p>
    <w:p w14:paraId="517721C2" w14:textId="77777777" w:rsidR="00B53155" w:rsidRPr="00F3320A" w:rsidRDefault="00B53155" w:rsidP="00785EDF">
      <w:pPr>
        <w:spacing w:line="360" w:lineRule="auto"/>
        <w:rPr>
          <w:sz w:val="24"/>
        </w:rPr>
      </w:pPr>
      <w:r w:rsidRPr="00F3320A">
        <w:rPr>
          <w:b/>
          <w:sz w:val="24"/>
        </w:rPr>
        <w:t xml:space="preserve">Торговое </w:t>
      </w:r>
      <w:r w:rsidR="00230150" w:rsidRPr="00F3320A">
        <w:rPr>
          <w:b/>
          <w:sz w:val="24"/>
        </w:rPr>
        <w:t>наименование</w:t>
      </w:r>
      <w:r w:rsidRPr="00F3320A">
        <w:rPr>
          <w:b/>
          <w:sz w:val="24"/>
        </w:rPr>
        <w:t xml:space="preserve"> препарата: </w:t>
      </w:r>
      <w:r w:rsidR="00AC379D" w:rsidRPr="00F3320A">
        <w:rPr>
          <w:sz w:val="24"/>
        </w:rPr>
        <w:t>РОТОКАН</w:t>
      </w:r>
    </w:p>
    <w:p w14:paraId="6257003E" w14:textId="77777777" w:rsidR="00D30CBE" w:rsidRPr="00F3320A" w:rsidRDefault="00D30CBE" w:rsidP="00785EDF">
      <w:pPr>
        <w:spacing w:line="360" w:lineRule="auto"/>
        <w:rPr>
          <w:b/>
          <w:sz w:val="24"/>
        </w:rPr>
      </w:pPr>
      <w:r w:rsidRPr="00F3320A">
        <w:rPr>
          <w:b/>
          <w:sz w:val="24"/>
        </w:rPr>
        <w:t>МНН или группировочное на</w:t>
      </w:r>
      <w:r w:rsidR="00230150" w:rsidRPr="00F3320A">
        <w:rPr>
          <w:b/>
          <w:sz w:val="24"/>
        </w:rPr>
        <w:t>именовани</w:t>
      </w:r>
      <w:r w:rsidRPr="00F3320A">
        <w:rPr>
          <w:b/>
          <w:sz w:val="24"/>
        </w:rPr>
        <w:t xml:space="preserve">е: </w:t>
      </w:r>
      <w:r w:rsidR="00AC379D" w:rsidRPr="00F3320A">
        <w:rPr>
          <w:sz w:val="24"/>
        </w:rPr>
        <w:t>нет</w:t>
      </w:r>
    </w:p>
    <w:p w14:paraId="3EB13286" w14:textId="77777777" w:rsidR="00B53155" w:rsidRPr="00F3320A" w:rsidRDefault="00B53155" w:rsidP="00785EDF">
      <w:pPr>
        <w:spacing w:line="360" w:lineRule="auto"/>
        <w:rPr>
          <w:sz w:val="24"/>
        </w:rPr>
      </w:pPr>
      <w:r w:rsidRPr="00F3320A">
        <w:rPr>
          <w:b/>
          <w:sz w:val="24"/>
        </w:rPr>
        <w:t xml:space="preserve">Лекарственная форма: </w:t>
      </w:r>
      <w:r w:rsidR="00AC379D" w:rsidRPr="00F3320A">
        <w:rPr>
          <w:sz w:val="24"/>
        </w:rPr>
        <w:t xml:space="preserve">экстракт </w:t>
      </w:r>
      <w:r w:rsidRPr="00F3320A">
        <w:rPr>
          <w:sz w:val="24"/>
        </w:rPr>
        <w:t xml:space="preserve">для приема внутрь и местного применения </w:t>
      </w:r>
      <w:r w:rsidR="00AC379D" w:rsidRPr="00F3320A">
        <w:rPr>
          <w:sz w:val="24"/>
        </w:rPr>
        <w:t>жидкий</w:t>
      </w:r>
    </w:p>
    <w:p w14:paraId="2EEC1D04" w14:textId="77777777" w:rsidR="00B53155" w:rsidRPr="00F3320A" w:rsidRDefault="00B53155" w:rsidP="00785EDF">
      <w:pPr>
        <w:spacing w:line="360" w:lineRule="auto"/>
        <w:ind w:right="-851"/>
        <w:rPr>
          <w:b/>
          <w:sz w:val="24"/>
        </w:rPr>
      </w:pPr>
      <w:r w:rsidRPr="00F3320A">
        <w:rPr>
          <w:b/>
          <w:sz w:val="24"/>
        </w:rPr>
        <w:t>Состав</w:t>
      </w:r>
    </w:p>
    <w:p w14:paraId="3321F03B" w14:textId="77777777" w:rsidR="00B53155" w:rsidRPr="00F3320A" w:rsidRDefault="00B53155" w:rsidP="00785EDF">
      <w:pPr>
        <w:spacing w:line="360" w:lineRule="auto"/>
        <w:ind w:right="-851"/>
        <w:rPr>
          <w:sz w:val="24"/>
        </w:rPr>
      </w:pPr>
      <w:r w:rsidRPr="00F3320A">
        <w:rPr>
          <w:sz w:val="24"/>
        </w:rPr>
        <w:t xml:space="preserve">Для приготовления 1000 мл препарата </w:t>
      </w:r>
      <w:r w:rsidR="00F52DB0" w:rsidRPr="00F3320A">
        <w:rPr>
          <w:sz w:val="24"/>
        </w:rPr>
        <w:t>используются</w:t>
      </w:r>
      <w:r w:rsidRPr="00F3320A">
        <w:rPr>
          <w:sz w:val="24"/>
        </w:rPr>
        <w:t>:</w:t>
      </w:r>
    </w:p>
    <w:p w14:paraId="3809CFBD" w14:textId="77777777" w:rsidR="00B53155" w:rsidRPr="00F3320A" w:rsidRDefault="00B53155" w:rsidP="00785EDF">
      <w:pPr>
        <w:spacing w:line="360" w:lineRule="auto"/>
        <w:ind w:right="-851"/>
        <w:rPr>
          <w:sz w:val="24"/>
        </w:rPr>
      </w:pPr>
      <w:r w:rsidRPr="00F3320A">
        <w:rPr>
          <w:sz w:val="24"/>
        </w:rPr>
        <w:t xml:space="preserve">Ромашки цветки – </w:t>
      </w:r>
      <w:smartTag w:uri="urn:schemas-microsoft-com:office:smarttags" w:element="metricconverter">
        <w:smartTagPr>
          <w:attr w:name="ProductID" w:val="500 г"/>
        </w:smartTagPr>
        <w:r w:rsidRPr="00F3320A">
          <w:rPr>
            <w:sz w:val="24"/>
          </w:rPr>
          <w:t>500 г</w:t>
        </w:r>
      </w:smartTag>
      <w:r w:rsidRPr="00F3320A">
        <w:rPr>
          <w:sz w:val="24"/>
        </w:rPr>
        <w:t>;</w:t>
      </w:r>
    </w:p>
    <w:p w14:paraId="6B736A5D" w14:textId="77777777" w:rsidR="00B53155" w:rsidRPr="00F3320A" w:rsidRDefault="00B53155" w:rsidP="00785EDF">
      <w:pPr>
        <w:spacing w:line="360" w:lineRule="auto"/>
        <w:ind w:right="-851"/>
        <w:rPr>
          <w:sz w:val="24"/>
        </w:rPr>
      </w:pPr>
      <w:r w:rsidRPr="00F3320A">
        <w:rPr>
          <w:sz w:val="24"/>
        </w:rPr>
        <w:t xml:space="preserve">Ноготков цветки – </w:t>
      </w:r>
      <w:smartTag w:uri="urn:schemas-microsoft-com:office:smarttags" w:element="metricconverter">
        <w:smartTagPr>
          <w:attr w:name="ProductID" w:val="250 г"/>
        </w:smartTagPr>
        <w:r w:rsidRPr="00F3320A">
          <w:rPr>
            <w:sz w:val="24"/>
          </w:rPr>
          <w:t>250 г</w:t>
        </w:r>
      </w:smartTag>
      <w:r w:rsidRPr="00F3320A">
        <w:rPr>
          <w:sz w:val="24"/>
        </w:rPr>
        <w:t>;</w:t>
      </w:r>
    </w:p>
    <w:p w14:paraId="45C4506B" w14:textId="77777777" w:rsidR="00B53155" w:rsidRPr="00F3320A" w:rsidRDefault="00B53155" w:rsidP="00785EDF">
      <w:pPr>
        <w:spacing w:line="360" w:lineRule="auto"/>
        <w:ind w:right="-851"/>
        <w:rPr>
          <w:sz w:val="24"/>
        </w:rPr>
      </w:pPr>
      <w:r w:rsidRPr="00F3320A">
        <w:rPr>
          <w:sz w:val="24"/>
        </w:rPr>
        <w:t xml:space="preserve">Тысячелистника трава – </w:t>
      </w:r>
      <w:smartTag w:uri="urn:schemas-microsoft-com:office:smarttags" w:element="metricconverter">
        <w:smartTagPr>
          <w:attr w:name="ProductID" w:val="250 г"/>
        </w:smartTagPr>
        <w:r w:rsidRPr="00F3320A">
          <w:rPr>
            <w:sz w:val="24"/>
          </w:rPr>
          <w:t>250 г</w:t>
        </w:r>
      </w:smartTag>
      <w:r w:rsidRPr="00F3320A">
        <w:rPr>
          <w:sz w:val="24"/>
        </w:rPr>
        <w:t>;</w:t>
      </w:r>
    </w:p>
    <w:p w14:paraId="174E0299" w14:textId="4DC96A87" w:rsidR="00B53155" w:rsidRPr="00F3320A" w:rsidRDefault="00F52DB0" w:rsidP="00785EDF">
      <w:pPr>
        <w:spacing w:line="360" w:lineRule="auto"/>
        <w:ind w:right="-851"/>
        <w:rPr>
          <w:sz w:val="24"/>
        </w:rPr>
      </w:pPr>
      <w:r w:rsidRPr="00F3320A">
        <w:rPr>
          <w:sz w:val="24"/>
        </w:rPr>
        <w:t>Спирт этиловый (э</w:t>
      </w:r>
      <w:r w:rsidR="00B53155" w:rsidRPr="00F3320A">
        <w:rPr>
          <w:sz w:val="24"/>
        </w:rPr>
        <w:t xml:space="preserve">танол) 40 % </w:t>
      </w:r>
      <w:r w:rsidR="00F3320A">
        <w:rPr>
          <w:sz w:val="24"/>
        </w:rPr>
        <w:t>–</w:t>
      </w:r>
      <w:r w:rsidR="00B53155" w:rsidRPr="00F3320A">
        <w:rPr>
          <w:sz w:val="24"/>
        </w:rPr>
        <w:t xml:space="preserve"> </w:t>
      </w:r>
      <w:r w:rsidR="00344812" w:rsidRPr="00F3320A">
        <w:rPr>
          <w:sz w:val="24"/>
        </w:rPr>
        <w:t>достаточное количество для</w:t>
      </w:r>
      <w:r w:rsidR="00B53155" w:rsidRPr="00F3320A">
        <w:rPr>
          <w:sz w:val="24"/>
        </w:rPr>
        <w:t xml:space="preserve"> получения 1000 мл препарата</w:t>
      </w:r>
      <w:r w:rsidR="005068EE" w:rsidRPr="00F3320A">
        <w:rPr>
          <w:sz w:val="24"/>
        </w:rPr>
        <w:t>.</w:t>
      </w:r>
    </w:p>
    <w:p w14:paraId="26C66660" w14:textId="77777777" w:rsidR="00B53155" w:rsidRPr="00F3320A" w:rsidRDefault="00B53155" w:rsidP="00785EDF">
      <w:pPr>
        <w:spacing w:line="360" w:lineRule="auto"/>
        <w:rPr>
          <w:b/>
          <w:sz w:val="24"/>
        </w:rPr>
      </w:pPr>
      <w:r w:rsidRPr="00F3320A">
        <w:rPr>
          <w:b/>
          <w:sz w:val="24"/>
        </w:rPr>
        <w:t>Описание</w:t>
      </w:r>
    </w:p>
    <w:p w14:paraId="24522C98" w14:textId="77777777" w:rsidR="00B53155" w:rsidRPr="00F3320A" w:rsidRDefault="00B53155" w:rsidP="00BF44E3">
      <w:pPr>
        <w:spacing w:line="360" w:lineRule="auto"/>
        <w:jc w:val="both"/>
        <w:rPr>
          <w:sz w:val="24"/>
        </w:rPr>
      </w:pPr>
      <w:r w:rsidRPr="00F3320A">
        <w:rPr>
          <w:sz w:val="24"/>
        </w:rPr>
        <w:t>Жидкость темно-коричневого цвета с оранжевым оттенком и специфическим запахом. При хранении допускается появление осадка.</w:t>
      </w:r>
    </w:p>
    <w:p w14:paraId="7F859423" w14:textId="60C0E43C" w:rsidR="00B53155" w:rsidRPr="00F3320A" w:rsidRDefault="00B53155" w:rsidP="00785EDF">
      <w:pPr>
        <w:spacing w:line="360" w:lineRule="auto"/>
        <w:rPr>
          <w:sz w:val="24"/>
        </w:rPr>
      </w:pPr>
      <w:r w:rsidRPr="00F3320A">
        <w:rPr>
          <w:b/>
          <w:sz w:val="24"/>
        </w:rPr>
        <w:t>Фармакотерапевтическая группа:</w:t>
      </w:r>
      <w:r w:rsidRPr="00F3320A">
        <w:rPr>
          <w:sz w:val="24"/>
        </w:rPr>
        <w:t xml:space="preserve"> противовоспалительное средство растительного происхождения</w:t>
      </w:r>
      <w:r w:rsidR="005068EE" w:rsidRPr="00F3320A">
        <w:rPr>
          <w:sz w:val="24"/>
        </w:rPr>
        <w:t>.</w:t>
      </w:r>
      <w:r w:rsidRPr="00F3320A">
        <w:rPr>
          <w:sz w:val="24"/>
        </w:rPr>
        <w:t xml:space="preserve"> </w:t>
      </w:r>
    </w:p>
    <w:p w14:paraId="42910983" w14:textId="7C534D2C" w:rsidR="00B53155" w:rsidRPr="00F3320A" w:rsidRDefault="00B53155" w:rsidP="00785EDF">
      <w:pPr>
        <w:spacing w:line="360" w:lineRule="auto"/>
        <w:rPr>
          <w:sz w:val="24"/>
        </w:rPr>
      </w:pPr>
      <w:r w:rsidRPr="00F3320A">
        <w:rPr>
          <w:b/>
          <w:sz w:val="24"/>
        </w:rPr>
        <w:t xml:space="preserve">Код АТХ: </w:t>
      </w:r>
      <w:r w:rsidRPr="00F3320A">
        <w:rPr>
          <w:sz w:val="24"/>
        </w:rPr>
        <w:t>А01АВ11</w:t>
      </w:r>
      <w:r w:rsidR="005068EE" w:rsidRPr="00F3320A">
        <w:rPr>
          <w:sz w:val="24"/>
        </w:rPr>
        <w:t>.</w:t>
      </w:r>
    </w:p>
    <w:p w14:paraId="5126B7BD" w14:textId="77777777" w:rsidR="00B53155" w:rsidRPr="00F3320A" w:rsidRDefault="00B53155" w:rsidP="00785EDF">
      <w:pPr>
        <w:spacing w:line="360" w:lineRule="auto"/>
        <w:rPr>
          <w:b/>
          <w:sz w:val="24"/>
          <w:szCs w:val="24"/>
        </w:rPr>
      </w:pPr>
      <w:r w:rsidRPr="00F3320A">
        <w:rPr>
          <w:b/>
          <w:sz w:val="24"/>
          <w:szCs w:val="24"/>
        </w:rPr>
        <w:t>Фармакологические свойства</w:t>
      </w:r>
    </w:p>
    <w:p w14:paraId="55639CA2" w14:textId="77777777" w:rsidR="00BF44E3" w:rsidRPr="00F3320A" w:rsidRDefault="00AC379D" w:rsidP="005068EE">
      <w:pPr>
        <w:spacing w:line="360" w:lineRule="auto"/>
        <w:rPr>
          <w:sz w:val="24"/>
          <w:szCs w:val="24"/>
        </w:rPr>
      </w:pPr>
      <w:r w:rsidRPr="00F3320A">
        <w:rPr>
          <w:sz w:val="24"/>
          <w:szCs w:val="24"/>
        </w:rPr>
        <w:t xml:space="preserve">РОТОКАН </w:t>
      </w:r>
      <w:r w:rsidR="00B53155" w:rsidRPr="00F3320A">
        <w:rPr>
          <w:sz w:val="24"/>
          <w:szCs w:val="24"/>
        </w:rPr>
        <w:t>оказывает местное противовоспалительное действие, обладает гемостатическими и спазмолитическими свойствами.</w:t>
      </w:r>
    </w:p>
    <w:p w14:paraId="697CDDEC" w14:textId="77777777" w:rsidR="005068EE" w:rsidRPr="00F3320A" w:rsidRDefault="005068EE" w:rsidP="005068EE">
      <w:pPr>
        <w:spacing w:line="360" w:lineRule="auto"/>
        <w:rPr>
          <w:sz w:val="24"/>
          <w:szCs w:val="24"/>
        </w:rPr>
      </w:pPr>
      <w:r w:rsidRPr="00F3320A">
        <w:rPr>
          <w:b/>
          <w:sz w:val="24"/>
          <w:szCs w:val="24"/>
        </w:rPr>
        <w:t>Фармакокинетика</w:t>
      </w:r>
    </w:p>
    <w:p w14:paraId="765A963A" w14:textId="77777777" w:rsidR="005068EE" w:rsidRPr="00F3320A" w:rsidRDefault="005068EE" w:rsidP="005068EE">
      <w:pPr>
        <w:spacing w:line="360" w:lineRule="auto"/>
        <w:rPr>
          <w:b/>
          <w:sz w:val="24"/>
          <w:szCs w:val="24"/>
        </w:rPr>
      </w:pPr>
      <w:r w:rsidRPr="00F3320A">
        <w:rPr>
          <w:sz w:val="24"/>
          <w:szCs w:val="24"/>
        </w:rPr>
        <w:t>Данные отсутствуют.</w:t>
      </w:r>
    </w:p>
    <w:p w14:paraId="0C4213B4" w14:textId="77777777" w:rsidR="00B53155" w:rsidRPr="00F3320A" w:rsidRDefault="00B53155" w:rsidP="00785EDF">
      <w:pPr>
        <w:pStyle w:val="4"/>
        <w:spacing w:line="360" w:lineRule="auto"/>
        <w:jc w:val="both"/>
      </w:pPr>
      <w:r w:rsidRPr="00F3320A">
        <w:t>Показания к применению</w:t>
      </w:r>
    </w:p>
    <w:p w14:paraId="5DFA91C4" w14:textId="3BDECA48" w:rsidR="00B53155" w:rsidRPr="00F3320A" w:rsidRDefault="00B53155" w:rsidP="00785EDF">
      <w:pPr>
        <w:spacing w:line="360" w:lineRule="auto"/>
        <w:jc w:val="both"/>
        <w:rPr>
          <w:sz w:val="24"/>
        </w:rPr>
      </w:pPr>
      <w:r w:rsidRPr="00F3320A">
        <w:rPr>
          <w:sz w:val="24"/>
        </w:rPr>
        <w:t>В</w:t>
      </w:r>
      <w:r w:rsidRPr="00F3320A">
        <w:t xml:space="preserve"> </w:t>
      </w:r>
      <w:r w:rsidRPr="00F3320A">
        <w:rPr>
          <w:sz w:val="24"/>
        </w:rPr>
        <w:t xml:space="preserve">стоматологии </w:t>
      </w:r>
      <w:r w:rsidR="00AC379D" w:rsidRPr="00F3320A">
        <w:rPr>
          <w:sz w:val="24"/>
        </w:rPr>
        <w:t>РОТОКАН</w:t>
      </w:r>
      <w:r w:rsidR="00F3320A">
        <w:rPr>
          <w:sz w:val="24"/>
        </w:rPr>
        <w:t xml:space="preserve"> </w:t>
      </w:r>
      <w:r w:rsidRPr="00F3320A">
        <w:rPr>
          <w:sz w:val="24"/>
        </w:rPr>
        <w:t xml:space="preserve">применяют у взрослых при воспалительных заболеваниях слизистой оболочки полости рта различной этиологии и пародонта, таких как афтозный стоматит, пародонтит, язвенно-некротический </w:t>
      </w:r>
      <w:proofErr w:type="spellStart"/>
      <w:r w:rsidRPr="00F3320A">
        <w:rPr>
          <w:sz w:val="24"/>
        </w:rPr>
        <w:t>гингивостоматит</w:t>
      </w:r>
      <w:proofErr w:type="spellEnd"/>
      <w:r w:rsidRPr="00F3320A">
        <w:rPr>
          <w:sz w:val="24"/>
        </w:rPr>
        <w:t>.</w:t>
      </w:r>
    </w:p>
    <w:p w14:paraId="70B700F0" w14:textId="6878E1FA" w:rsidR="00B53155" w:rsidRPr="00F3320A" w:rsidRDefault="00B53155" w:rsidP="00785EDF">
      <w:pPr>
        <w:spacing w:line="360" w:lineRule="auto"/>
        <w:jc w:val="both"/>
        <w:rPr>
          <w:sz w:val="24"/>
        </w:rPr>
      </w:pPr>
      <w:r w:rsidRPr="00F3320A">
        <w:rPr>
          <w:sz w:val="24"/>
        </w:rPr>
        <w:t xml:space="preserve">В гастроэнтерологии </w:t>
      </w:r>
      <w:r w:rsidR="00AC379D" w:rsidRPr="00F3320A">
        <w:rPr>
          <w:sz w:val="24"/>
        </w:rPr>
        <w:t>РОТОКАН</w:t>
      </w:r>
      <w:r w:rsidRPr="00F3320A">
        <w:rPr>
          <w:sz w:val="24"/>
          <w:vertAlign w:val="superscript"/>
        </w:rPr>
        <w:t xml:space="preserve"> </w:t>
      </w:r>
      <w:r w:rsidRPr="00F3320A">
        <w:rPr>
          <w:sz w:val="24"/>
        </w:rPr>
        <w:t>применяют в ко</w:t>
      </w:r>
      <w:r w:rsidR="005068EE" w:rsidRPr="00F3320A">
        <w:rPr>
          <w:sz w:val="24"/>
        </w:rPr>
        <w:t>мплексном лечении</w:t>
      </w:r>
      <w:r w:rsidR="0067202F" w:rsidRPr="00F3320A">
        <w:rPr>
          <w:sz w:val="24"/>
        </w:rPr>
        <w:t xml:space="preserve"> </w:t>
      </w:r>
      <w:proofErr w:type="spellStart"/>
      <w:proofErr w:type="gramStart"/>
      <w:r w:rsidR="0067202F" w:rsidRPr="00F3320A">
        <w:rPr>
          <w:sz w:val="24"/>
        </w:rPr>
        <w:t>гастро</w:t>
      </w:r>
      <w:proofErr w:type="spellEnd"/>
      <w:r w:rsidR="0067202F" w:rsidRPr="00F3320A">
        <w:rPr>
          <w:sz w:val="24"/>
        </w:rPr>
        <w:t>-дуо</w:t>
      </w:r>
      <w:r w:rsidR="00821077" w:rsidRPr="00F3320A">
        <w:rPr>
          <w:sz w:val="24"/>
        </w:rPr>
        <w:t>денитов</w:t>
      </w:r>
      <w:proofErr w:type="gramEnd"/>
      <w:r w:rsidR="00821077" w:rsidRPr="00F3320A">
        <w:rPr>
          <w:sz w:val="24"/>
        </w:rPr>
        <w:t>,</w:t>
      </w:r>
      <w:r w:rsidR="00F3320A">
        <w:rPr>
          <w:sz w:val="24"/>
        </w:rPr>
        <w:t xml:space="preserve"> </w:t>
      </w:r>
      <w:r w:rsidR="00821077" w:rsidRPr="00F3320A">
        <w:rPr>
          <w:sz w:val="24"/>
        </w:rPr>
        <w:t>хронических энтеритов и колитов</w:t>
      </w:r>
      <w:r w:rsidRPr="00F3320A">
        <w:rPr>
          <w:sz w:val="24"/>
        </w:rPr>
        <w:t>.</w:t>
      </w:r>
    </w:p>
    <w:p w14:paraId="37ABF73E" w14:textId="77777777" w:rsidR="00B53155" w:rsidRPr="00F3320A" w:rsidRDefault="00B53155" w:rsidP="00785EDF">
      <w:pPr>
        <w:spacing w:line="360" w:lineRule="auto"/>
        <w:jc w:val="both"/>
        <w:rPr>
          <w:sz w:val="24"/>
        </w:rPr>
      </w:pPr>
    </w:p>
    <w:p w14:paraId="5B38C955" w14:textId="77777777" w:rsidR="00B53155" w:rsidRPr="00F3320A" w:rsidRDefault="00B53155" w:rsidP="00785EDF">
      <w:pPr>
        <w:pStyle w:val="5"/>
        <w:spacing w:line="360" w:lineRule="auto"/>
        <w:jc w:val="both"/>
        <w:rPr>
          <w:b/>
        </w:rPr>
      </w:pPr>
      <w:r w:rsidRPr="00F3320A">
        <w:rPr>
          <w:b/>
        </w:rPr>
        <w:lastRenderedPageBreak/>
        <w:t>Противопоказания</w:t>
      </w:r>
    </w:p>
    <w:p w14:paraId="2C90AA7B" w14:textId="77777777" w:rsidR="00B53155" w:rsidRPr="00F3320A" w:rsidRDefault="00B53155" w:rsidP="00785EDF">
      <w:pPr>
        <w:spacing w:line="360" w:lineRule="auto"/>
        <w:jc w:val="both"/>
        <w:rPr>
          <w:sz w:val="24"/>
        </w:rPr>
      </w:pPr>
      <w:r w:rsidRPr="00F3320A">
        <w:rPr>
          <w:sz w:val="24"/>
        </w:rPr>
        <w:t xml:space="preserve">Повышенная чувствительность к </w:t>
      </w:r>
      <w:r w:rsidR="00674BAE" w:rsidRPr="00F3320A">
        <w:rPr>
          <w:sz w:val="24"/>
        </w:rPr>
        <w:t xml:space="preserve">компонентам </w:t>
      </w:r>
      <w:r w:rsidR="00821077" w:rsidRPr="00F3320A">
        <w:rPr>
          <w:sz w:val="24"/>
        </w:rPr>
        <w:t xml:space="preserve">препарата, </w:t>
      </w:r>
      <w:r w:rsidR="005068EE" w:rsidRPr="00F3320A">
        <w:rPr>
          <w:sz w:val="24"/>
        </w:rPr>
        <w:t xml:space="preserve">нарушения функции почек, </w:t>
      </w:r>
      <w:r w:rsidR="00821077" w:rsidRPr="00F3320A">
        <w:rPr>
          <w:sz w:val="24"/>
        </w:rPr>
        <w:t xml:space="preserve">нарушения функции печени, алкоголизм, черепно-мозговая травма, заболевания головного мозга, беременность, период </w:t>
      </w:r>
      <w:r w:rsidR="00390CC4" w:rsidRPr="00F3320A">
        <w:rPr>
          <w:sz w:val="24"/>
        </w:rPr>
        <w:t>грудного вскармливания</w:t>
      </w:r>
      <w:r w:rsidR="00821077" w:rsidRPr="00F3320A">
        <w:rPr>
          <w:sz w:val="24"/>
        </w:rPr>
        <w:t>, возраст до 18 лет.</w:t>
      </w:r>
      <w:r w:rsidRPr="00F3320A">
        <w:rPr>
          <w:sz w:val="24"/>
        </w:rPr>
        <w:t xml:space="preserve"> </w:t>
      </w:r>
    </w:p>
    <w:p w14:paraId="44E8FA0A" w14:textId="77777777" w:rsidR="005068EE" w:rsidRPr="00F3320A" w:rsidRDefault="005068EE" w:rsidP="00785EDF">
      <w:pPr>
        <w:spacing w:line="360" w:lineRule="auto"/>
        <w:jc w:val="both"/>
        <w:rPr>
          <w:b/>
          <w:sz w:val="24"/>
        </w:rPr>
      </w:pPr>
      <w:r w:rsidRPr="00F3320A">
        <w:rPr>
          <w:b/>
          <w:sz w:val="24"/>
        </w:rPr>
        <w:t>С осторожностью</w:t>
      </w:r>
    </w:p>
    <w:p w14:paraId="38CD24CE" w14:textId="77777777" w:rsidR="005068EE" w:rsidRPr="00F3320A" w:rsidRDefault="005068EE" w:rsidP="00785EDF">
      <w:pPr>
        <w:spacing w:line="360" w:lineRule="auto"/>
        <w:jc w:val="both"/>
        <w:rPr>
          <w:sz w:val="24"/>
        </w:rPr>
      </w:pPr>
      <w:r w:rsidRPr="00F3320A">
        <w:rPr>
          <w:sz w:val="24"/>
        </w:rPr>
        <w:t>При приеме внутрь – гломерулонефрит</w:t>
      </w:r>
      <w:r w:rsidR="00B6512E" w:rsidRPr="00F3320A">
        <w:rPr>
          <w:sz w:val="24"/>
        </w:rPr>
        <w:t>, пиелонефрит.</w:t>
      </w:r>
    </w:p>
    <w:p w14:paraId="3109BE24" w14:textId="77777777" w:rsidR="00B53155" w:rsidRPr="00F3320A" w:rsidRDefault="00B53155" w:rsidP="00785EDF">
      <w:pPr>
        <w:spacing w:line="360" w:lineRule="auto"/>
        <w:jc w:val="both"/>
        <w:rPr>
          <w:b/>
          <w:sz w:val="24"/>
        </w:rPr>
      </w:pPr>
      <w:r w:rsidRPr="00F3320A">
        <w:rPr>
          <w:b/>
          <w:sz w:val="24"/>
        </w:rPr>
        <w:t>Способ применения и дозы</w:t>
      </w:r>
    </w:p>
    <w:p w14:paraId="5DD0339B" w14:textId="77777777" w:rsidR="00821077" w:rsidRPr="00F3320A" w:rsidRDefault="00821077" w:rsidP="00785EDF">
      <w:pPr>
        <w:spacing w:line="360" w:lineRule="auto"/>
        <w:jc w:val="both"/>
        <w:rPr>
          <w:sz w:val="24"/>
        </w:rPr>
      </w:pPr>
      <w:r w:rsidRPr="00F3320A">
        <w:rPr>
          <w:sz w:val="24"/>
        </w:rPr>
        <w:t>Местно, внутрь, ректально.</w:t>
      </w:r>
    </w:p>
    <w:p w14:paraId="1758BAEC" w14:textId="18B7798B" w:rsidR="00A32821" w:rsidRPr="00F3320A" w:rsidRDefault="00AC379D" w:rsidP="00785EDF">
      <w:pPr>
        <w:spacing w:line="360" w:lineRule="auto"/>
        <w:jc w:val="both"/>
        <w:rPr>
          <w:sz w:val="24"/>
        </w:rPr>
      </w:pPr>
      <w:r w:rsidRPr="00F3320A">
        <w:rPr>
          <w:sz w:val="24"/>
        </w:rPr>
        <w:t>РОТОКАН</w:t>
      </w:r>
      <w:r w:rsidR="00821077" w:rsidRPr="00F3320A">
        <w:rPr>
          <w:sz w:val="24"/>
          <w:vertAlign w:val="superscript"/>
        </w:rPr>
        <w:t xml:space="preserve"> </w:t>
      </w:r>
      <w:r w:rsidR="00821077" w:rsidRPr="00F3320A">
        <w:rPr>
          <w:sz w:val="24"/>
        </w:rPr>
        <w:t xml:space="preserve">применяют в виде водного раствора, который готовят перед применением путем </w:t>
      </w:r>
      <w:r w:rsidR="00672848" w:rsidRPr="00F3320A">
        <w:rPr>
          <w:sz w:val="24"/>
        </w:rPr>
        <w:t>добавления 1 чайной ложки препарата на стакан теплой кипяченой воды.</w:t>
      </w:r>
      <w:r w:rsidR="00F3320A">
        <w:rPr>
          <w:sz w:val="24"/>
        </w:rPr>
        <w:t xml:space="preserve"> </w:t>
      </w:r>
      <w:r w:rsidR="00672848" w:rsidRPr="00F3320A">
        <w:rPr>
          <w:sz w:val="24"/>
        </w:rPr>
        <w:t>При хорошей переносимости дозу можно увеличить до 3 чайных ложек на стакан воды.</w:t>
      </w:r>
      <w:r w:rsidR="00344812" w:rsidRPr="00F3320A">
        <w:rPr>
          <w:sz w:val="24"/>
        </w:rPr>
        <w:t xml:space="preserve"> </w:t>
      </w:r>
    </w:p>
    <w:p w14:paraId="42079BA4" w14:textId="77777777" w:rsidR="00B53155" w:rsidRPr="00F3320A" w:rsidRDefault="00B53155" w:rsidP="00785EDF">
      <w:pPr>
        <w:spacing w:line="360" w:lineRule="auto"/>
        <w:jc w:val="both"/>
        <w:rPr>
          <w:sz w:val="24"/>
        </w:rPr>
      </w:pPr>
      <w:r w:rsidRPr="00F3320A">
        <w:rPr>
          <w:sz w:val="24"/>
        </w:rPr>
        <w:t xml:space="preserve">В стоматологии лечение пародонта проводят после удаления зубных отложений и выскабливания патологических </w:t>
      </w:r>
      <w:proofErr w:type="spellStart"/>
      <w:r w:rsidRPr="00F3320A">
        <w:rPr>
          <w:sz w:val="24"/>
        </w:rPr>
        <w:t>десневых</w:t>
      </w:r>
      <w:proofErr w:type="spellEnd"/>
      <w:r w:rsidRPr="00F3320A">
        <w:rPr>
          <w:sz w:val="24"/>
        </w:rPr>
        <w:t xml:space="preserve"> карманов. В </w:t>
      </w:r>
      <w:proofErr w:type="spellStart"/>
      <w:r w:rsidRPr="00F3320A">
        <w:rPr>
          <w:sz w:val="24"/>
        </w:rPr>
        <w:t>десневые</w:t>
      </w:r>
      <w:proofErr w:type="spellEnd"/>
      <w:r w:rsidRPr="00F3320A">
        <w:rPr>
          <w:sz w:val="24"/>
        </w:rPr>
        <w:t xml:space="preserve"> карманы вводят на 20 минут тонкие турунд</w:t>
      </w:r>
      <w:r w:rsidR="00D30CBE" w:rsidRPr="00F3320A">
        <w:rPr>
          <w:sz w:val="24"/>
        </w:rPr>
        <w:t xml:space="preserve">ы, обильно смоченные раствором </w:t>
      </w:r>
      <w:r w:rsidRPr="00F3320A">
        <w:rPr>
          <w:sz w:val="24"/>
        </w:rPr>
        <w:t>препарата. Процедуру проводят 1 раз в сутки ежедневно или через день, всего 4-6 раз. При заболеваниях слизистой оболочки по</w:t>
      </w:r>
      <w:r w:rsidR="00B6512E" w:rsidRPr="00F3320A">
        <w:rPr>
          <w:sz w:val="24"/>
        </w:rPr>
        <w:t>лости рта раствор препарата</w:t>
      </w:r>
      <w:r w:rsidRPr="00F3320A">
        <w:rPr>
          <w:sz w:val="24"/>
          <w:vertAlign w:val="superscript"/>
        </w:rPr>
        <w:t xml:space="preserve"> </w:t>
      </w:r>
      <w:r w:rsidRPr="00F3320A">
        <w:rPr>
          <w:sz w:val="24"/>
        </w:rPr>
        <w:t>применяют путем аппликаций (15-20 минут) или ротовых по</w:t>
      </w:r>
      <w:r w:rsidR="00D30CBE" w:rsidRPr="00F3320A">
        <w:rPr>
          <w:sz w:val="24"/>
        </w:rPr>
        <w:t xml:space="preserve">лосканий (1-2 минуты) 2-3 раза </w:t>
      </w:r>
      <w:r w:rsidRPr="00F3320A">
        <w:rPr>
          <w:sz w:val="24"/>
        </w:rPr>
        <w:t xml:space="preserve">в день в течение 2-5 дней. </w:t>
      </w:r>
    </w:p>
    <w:p w14:paraId="38EACD5A" w14:textId="77777777" w:rsidR="0018063A" w:rsidRPr="00F3320A" w:rsidRDefault="00B53155" w:rsidP="00785EDF">
      <w:pPr>
        <w:spacing w:line="360" w:lineRule="auto"/>
        <w:jc w:val="both"/>
        <w:rPr>
          <w:sz w:val="24"/>
        </w:rPr>
      </w:pPr>
      <w:r w:rsidRPr="00F3320A">
        <w:rPr>
          <w:sz w:val="24"/>
        </w:rPr>
        <w:t>В</w:t>
      </w:r>
      <w:r w:rsidR="00AC379D" w:rsidRPr="00F3320A">
        <w:rPr>
          <w:sz w:val="24"/>
        </w:rPr>
        <w:t xml:space="preserve"> гастроэнтерологии РОТОКАН </w:t>
      </w:r>
      <w:r w:rsidRPr="00F3320A">
        <w:rPr>
          <w:sz w:val="24"/>
        </w:rPr>
        <w:t>применяют внутрь и в микроклизмах</w:t>
      </w:r>
      <w:r w:rsidR="00664CB1" w:rsidRPr="00F3320A">
        <w:rPr>
          <w:sz w:val="24"/>
        </w:rPr>
        <w:t xml:space="preserve"> (ректально)</w:t>
      </w:r>
      <w:r w:rsidRPr="00F3320A">
        <w:rPr>
          <w:sz w:val="24"/>
        </w:rPr>
        <w:t xml:space="preserve">. Внутрь применяют по 1/3-1/2 стакана раствора за 30 минут до еды </w:t>
      </w:r>
      <w:r w:rsidR="00FB2DDF" w:rsidRPr="00F3320A">
        <w:rPr>
          <w:sz w:val="24"/>
        </w:rPr>
        <w:t>или через 40-60 минут после еды</w:t>
      </w:r>
      <w:r w:rsidRPr="00F3320A">
        <w:rPr>
          <w:sz w:val="24"/>
        </w:rPr>
        <w:t xml:space="preserve"> 3-4 раза в день. Курс лечения 2-3 недели. </w:t>
      </w:r>
    </w:p>
    <w:p w14:paraId="22D4C951" w14:textId="6A8E62D1" w:rsidR="00B53155" w:rsidRPr="00F3320A" w:rsidRDefault="00A32821" w:rsidP="00785EDF">
      <w:pPr>
        <w:spacing w:line="360" w:lineRule="auto"/>
        <w:jc w:val="both"/>
        <w:rPr>
          <w:sz w:val="24"/>
        </w:rPr>
      </w:pPr>
      <w:r w:rsidRPr="00F3320A">
        <w:rPr>
          <w:sz w:val="24"/>
        </w:rPr>
        <w:t>Микроклизмы с</w:t>
      </w:r>
      <w:r w:rsidR="00B53155" w:rsidRPr="00F3320A">
        <w:rPr>
          <w:sz w:val="24"/>
        </w:rPr>
        <w:t xml:space="preserve"> 50</w:t>
      </w:r>
      <w:r w:rsidR="00FB2DDF" w:rsidRPr="00F3320A">
        <w:rPr>
          <w:sz w:val="24"/>
        </w:rPr>
        <w:t xml:space="preserve">-100 мл </w:t>
      </w:r>
      <w:r w:rsidR="00672848" w:rsidRPr="00F3320A">
        <w:rPr>
          <w:sz w:val="24"/>
        </w:rPr>
        <w:t>раствора препарата</w:t>
      </w:r>
      <w:r w:rsidRPr="00F3320A">
        <w:rPr>
          <w:sz w:val="24"/>
        </w:rPr>
        <w:t xml:space="preserve"> применяют после</w:t>
      </w:r>
      <w:r w:rsidR="00B53155" w:rsidRPr="00F3320A">
        <w:rPr>
          <w:sz w:val="24"/>
        </w:rPr>
        <w:t xml:space="preserve"> очисти</w:t>
      </w:r>
      <w:r w:rsidR="00FB2DDF" w:rsidRPr="00F3320A">
        <w:rPr>
          <w:sz w:val="24"/>
        </w:rPr>
        <w:t>тельной клизмы</w:t>
      </w:r>
      <w:r w:rsidR="00F3320A">
        <w:rPr>
          <w:sz w:val="24"/>
        </w:rPr>
        <w:t xml:space="preserve"> </w:t>
      </w:r>
      <w:r w:rsidR="00B6512E" w:rsidRPr="00F3320A">
        <w:rPr>
          <w:sz w:val="24"/>
        </w:rPr>
        <w:t>1-2 раза в сутки. Курс лечения</w:t>
      </w:r>
      <w:r w:rsidR="00B53155" w:rsidRPr="00F3320A">
        <w:rPr>
          <w:sz w:val="24"/>
        </w:rPr>
        <w:t xml:space="preserve"> </w:t>
      </w:r>
      <w:r w:rsidR="00672848" w:rsidRPr="00F3320A">
        <w:rPr>
          <w:sz w:val="24"/>
        </w:rPr>
        <w:t xml:space="preserve">3-6 </w:t>
      </w:r>
      <w:r w:rsidR="00B53155" w:rsidRPr="00F3320A">
        <w:rPr>
          <w:sz w:val="24"/>
        </w:rPr>
        <w:t>дней.</w:t>
      </w:r>
    </w:p>
    <w:p w14:paraId="583BF72D" w14:textId="77777777" w:rsidR="00B53155" w:rsidRPr="00F3320A" w:rsidRDefault="00B53155" w:rsidP="00785EDF">
      <w:pPr>
        <w:spacing w:line="360" w:lineRule="auto"/>
        <w:jc w:val="both"/>
        <w:rPr>
          <w:b/>
          <w:sz w:val="24"/>
        </w:rPr>
      </w:pPr>
      <w:r w:rsidRPr="00F3320A">
        <w:rPr>
          <w:b/>
          <w:sz w:val="24"/>
        </w:rPr>
        <w:t>Побочное действие</w:t>
      </w:r>
    </w:p>
    <w:p w14:paraId="0F864F85" w14:textId="77777777" w:rsidR="00B53155" w:rsidRPr="00F3320A" w:rsidRDefault="00672848" w:rsidP="00785EDF">
      <w:pPr>
        <w:spacing w:line="360" w:lineRule="auto"/>
        <w:jc w:val="both"/>
        <w:rPr>
          <w:sz w:val="24"/>
        </w:rPr>
      </w:pPr>
      <w:r w:rsidRPr="00F3320A">
        <w:rPr>
          <w:sz w:val="24"/>
        </w:rPr>
        <w:t>Возможны аллергические реакции.</w:t>
      </w:r>
    </w:p>
    <w:p w14:paraId="2EA55073" w14:textId="77777777" w:rsidR="00B53155" w:rsidRPr="00F3320A" w:rsidRDefault="00B53155" w:rsidP="00785EDF">
      <w:pPr>
        <w:pStyle w:val="4"/>
        <w:spacing w:line="360" w:lineRule="auto"/>
        <w:jc w:val="both"/>
      </w:pPr>
      <w:r w:rsidRPr="00F3320A">
        <w:t>Передозировка</w:t>
      </w:r>
    </w:p>
    <w:p w14:paraId="170C08EC" w14:textId="77777777" w:rsidR="00B53155" w:rsidRPr="00F3320A" w:rsidRDefault="00672848" w:rsidP="00785EDF">
      <w:pPr>
        <w:spacing w:line="360" w:lineRule="auto"/>
        <w:jc w:val="both"/>
        <w:rPr>
          <w:sz w:val="24"/>
        </w:rPr>
      </w:pPr>
      <w:r w:rsidRPr="00F3320A">
        <w:rPr>
          <w:sz w:val="24"/>
        </w:rPr>
        <w:t>До настоящего времени сведений о сл</w:t>
      </w:r>
      <w:r w:rsidR="00BF44E3" w:rsidRPr="00F3320A">
        <w:rPr>
          <w:sz w:val="24"/>
        </w:rPr>
        <w:t>учаях передозировки не зарегистрировано</w:t>
      </w:r>
      <w:r w:rsidRPr="00F3320A">
        <w:rPr>
          <w:sz w:val="24"/>
        </w:rPr>
        <w:t>.</w:t>
      </w:r>
      <w:r w:rsidR="00664CB1" w:rsidRPr="00F3320A">
        <w:rPr>
          <w:sz w:val="24"/>
        </w:rPr>
        <w:t xml:space="preserve"> При применении препарата в дозах, превышающих рекомендуемые, возможны: головокружение, тошнота, рвота. Лечение симптоматическое.</w:t>
      </w:r>
    </w:p>
    <w:p w14:paraId="43BF019A" w14:textId="77777777" w:rsidR="00B6512E" w:rsidRPr="00F3320A" w:rsidRDefault="00B6512E" w:rsidP="00785EDF">
      <w:pPr>
        <w:spacing w:line="360" w:lineRule="auto"/>
        <w:jc w:val="both"/>
        <w:rPr>
          <w:b/>
          <w:sz w:val="24"/>
        </w:rPr>
      </w:pPr>
      <w:r w:rsidRPr="00F3320A">
        <w:rPr>
          <w:b/>
          <w:sz w:val="24"/>
        </w:rPr>
        <w:t>Взаимодействие с другими лекарственными средствами</w:t>
      </w:r>
    </w:p>
    <w:p w14:paraId="11AD4FCF" w14:textId="77777777" w:rsidR="00B6512E" w:rsidRPr="00F3320A" w:rsidRDefault="00B6512E" w:rsidP="00785EDF">
      <w:pPr>
        <w:spacing w:line="360" w:lineRule="auto"/>
        <w:jc w:val="both"/>
        <w:rPr>
          <w:sz w:val="24"/>
        </w:rPr>
      </w:pPr>
      <w:r w:rsidRPr="00F3320A">
        <w:rPr>
          <w:sz w:val="24"/>
        </w:rPr>
        <w:t>Не описано.</w:t>
      </w:r>
    </w:p>
    <w:p w14:paraId="40DB6A07" w14:textId="77777777" w:rsidR="0018063A" w:rsidRPr="00F3320A" w:rsidRDefault="0018063A" w:rsidP="00785EDF">
      <w:pPr>
        <w:spacing w:line="360" w:lineRule="auto"/>
        <w:jc w:val="both"/>
        <w:rPr>
          <w:b/>
          <w:sz w:val="24"/>
        </w:rPr>
      </w:pPr>
      <w:r w:rsidRPr="00F3320A">
        <w:rPr>
          <w:b/>
          <w:sz w:val="24"/>
        </w:rPr>
        <w:t>Особые указания</w:t>
      </w:r>
    </w:p>
    <w:p w14:paraId="3C7F605D" w14:textId="77777777" w:rsidR="0018063A" w:rsidRPr="00F3320A" w:rsidRDefault="0018063A" w:rsidP="00785EDF">
      <w:pPr>
        <w:spacing w:line="360" w:lineRule="auto"/>
        <w:jc w:val="both"/>
        <w:rPr>
          <w:sz w:val="24"/>
        </w:rPr>
      </w:pPr>
      <w:r w:rsidRPr="00F3320A">
        <w:rPr>
          <w:sz w:val="24"/>
        </w:rPr>
        <w:t>В составе препарата содержится не менее 33</w:t>
      </w:r>
      <w:r w:rsidR="00A32821" w:rsidRPr="00F3320A">
        <w:rPr>
          <w:sz w:val="24"/>
        </w:rPr>
        <w:t xml:space="preserve"> </w:t>
      </w:r>
      <w:r w:rsidRPr="00F3320A">
        <w:rPr>
          <w:sz w:val="24"/>
        </w:rPr>
        <w:t>% этилового спирта.</w:t>
      </w:r>
    </w:p>
    <w:p w14:paraId="7DA0B71C" w14:textId="77777777" w:rsidR="0018063A" w:rsidRPr="00F3320A" w:rsidRDefault="0018063A" w:rsidP="00785EDF">
      <w:pPr>
        <w:spacing w:line="360" w:lineRule="auto"/>
        <w:jc w:val="both"/>
        <w:rPr>
          <w:sz w:val="24"/>
        </w:rPr>
      </w:pPr>
      <w:r w:rsidRPr="00F3320A">
        <w:rPr>
          <w:sz w:val="24"/>
        </w:rPr>
        <w:t>В макс</w:t>
      </w:r>
      <w:r w:rsidR="00B6512E" w:rsidRPr="00F3320A">
        <w:rPr>
          <w:sz w:val="24"/>
        </w:rPr>
        <w:t xml:space="preserve">имальной суточной дозе водного </w:t>
      </w:r>
      <w:r w:rsidRPr="00F3320A">
        <w:rPr>
          <w:sz w:val="24"/>
        </w:rPr>
        <w:t xml:space="preserve">раствора, полученного путем добавления 1 чайной ложки препарата на стакан теплой кипяченой воды, содержание абсолютного этилового спирта составляет около </w:t>
      </w:r>
      <w:smartTag w:uri="urn:schemas-microsoft-com:office:smarttags" w:element="metricconverter">
        <w:smartTagPr>
          <w:attr w:name="ProductID" w:val="3,2 г"/>
        </w:smartTagPr>
        <w:r w:rsidRPr="00F3320A">
          <w:rPr>
            <w:sz w:val="24"/>
          </w:rPr>
          <w:t>3,2 г</w:t>
        </w:r>
      </w:smartTag>
      <w:r w:rsidRPr="00F3320A">
        <w:rPr>
          <w:sz w:val="24"/>
        </w:rPr>
        <w:t xml:space="preserve">. </w:t>
      </w:r>
    </w:p>
    <w:p w14:paraId="199D9985" w14:textId="77777777" w:rsidR="0018063A" w:rsidRPr="00F3320A" w:rsidRDefault="0018063A" w:rsidP="00785EDF">
      <w:pPr>
        <w:spacing w:line="360" w:lineRule="auto"/>
        <w:jc w:val="both"/>
        <w:rPr>
          <w:sz w:val="24"/>
        </w:rPr>
      </w:pPr>
      <w:r w:rsidRPr="00F3320A">
        <w:rPr>
          <w:sz w:val="24"/>
        </w:rPr>
        <w:lastRenderedPageBreak/>
        <w:t>В макс</w:t>
      </w:r>
      <w:r w:rsidR="00D30CBE" w:rsidRPr="00F3320A">
        <w:rPr>
          <w:sz w:val="24"/>
        </w:rPr>
        <w:t xml:space="preserve">имальной суточной дозе водного </w:t>
      </w:r>
      <w:r w:rsidRPr="00F3320A">
        <w:rPr>
          <w:sz w:val="24"/>
        </w:rPr>
        <w:t xml:space="preserve">раствора, полученного путем добавления 3 чайных ложек препарата на стакан теплой кипяченой воды, содержание абсолютного этилового спирта составляет около </w:t>
      </w:r>
      <w:smartTag w:uri="urn:schemas-microsoft-com:office:smarttags" w:element="metricconverter">
        <w:smartTagPr>
          <w:attr w:name="ProductID" w:val="9,5 г"/>
        </w:smartTagPr>
        <w:r w:rsidRPr="00F3320A">
          <w:rPr>
            <w:sz w:val="24"/>
          </w:rPr>
          <w:t>9,5 г</w:t>
        </w:r>
      </w:smartTag>
      <w:r w:rsidR="00C67D13" w:rsidRPr="00F3320A">
        <w:rPr>
          <w:sz w:val="24"/>
        </w:rPr>
        <w:t>.</w:t>
      </w:r>
    </w:p>
    <w:p w14:paraId="4E174FF8" w14:textId="77777777" w:rsidR="0018063A" w:rsidRPr="00F3320A" w:rsidRDefault="00B6512E" w:rsidP="00785EDF">
      <w:pPr>
        <w:spacing w:line="360" w:lineRule="auto"/>
        <w:jc w:val="both"/>
        <w:rPr>
          <w:sz w:val="24"/>
        </w:rPr>
      </w:pPr>
      <w:r w:rsidRPr="00F3320A">
        <w:rPr>
          <w:sz w:val="24"/>
        </w:rPr>
        <w:t xml:space="preserve">При применении препарата </w:t>
      </w:r>
      <w:r w:rsidR="00BF44E3" w:rsidRPr="00F3320A">
        <w:rPr>
          <w:sz w:val="24"/>
        </w:rPr>
        <w:t xml:space="preserve">внутрь </w:t>
      </w:r>
      <w:r w:rsidRPr="00F3320A">
        <w:rPr>
          <w:sz w:val="24"/>
        </w:rPr>
        <w:t>следует воздержаться от занятия потенциально опасными видами деятельности</w:t>
      </w:r>
      <w:r w:rsidR="00C14E89" w:rsidRPr="00F3320A">
        <w:rPr>
          <w:sz w:val="24"/>
        </w:rPr>
        <w:t>, требующими повышенной концентрации внимания и быстроты психомоторных реакций (в том числе управление транспортными средствами, работа с движущимися механизмами).</w:t>
      </w:r>
    </w:p>
    <w:p w14:paraId="6F63AFF6" w14:textId="77777777" w:rsidR="00B53155" w:rsidRPr="00F3320A" w:rsidRDefault="00B53155" w:rsidP="00785EDF">
      <w:pPr>
        <w:pStyle w:val="4"/>
        <w:spacing w:line="360" w:lineRule="auto"/>
        <w:jc w:val="both"/>
      </w:pPr>
      <w:r w:rsidRPr="00F3320A">
        <w:t>Форма выпуска</w:t>
      </w:r>
    </w:p>
    <w:p w14:paraId="5E626C86" w14:textId="0EDDCA58" w:rsidR="00B53155" w:rsidRPr="00F3320A" w:rsidRDefault="00672848" w:rsidP="00785EDF">
      <w:pPr>
        <w:spacing w:line="360" w:lineRule="auto"/>
        <w:jc w:val="both"/>
        <w:rPr>
          <w:sz w:val="24"/>
        </w:rPr>
      </w:pPr>
      <w:r w:rsidRPr="00F3320A">
        <w:rPr>
          <w:sz w:val="24"/>
        </w:rPr>
        <w:t>Экстракт жидкий для приема внутрь и местного применения.</w:t>
      </w:r>
      <w:r w:rsidR="00F3320A">
        <w:rPr>
          <w:sz w:val="24"/>
        </w:rPr>
        <w:t xml:space="preserve"> </w:t>
      </w:r>
      <w:r w:rsidR="00FB2DDF" w:rsidRPr="00F3320A">
        <w:rPr>
          <w:sz w:val="24"/>
        </w:rPr>
        <w:t xml:space="preserve">По 25 мл, 50 мл и </w:t>
      </w:r>
      <w:r w:rsidR="00C14E89" w:rsidRPr="00F3320A">
        <w:rPr>
          <w:sz w:val="24"/>
        </w:rPr>
        <w:t>100 мл во флаконы</w:t>
      </w:r>
      <w:r w:rsidRPr="00F3320A">
        <w:rPr>
          <w:sz w:val="24"/>
        </w:rPr>
        <w:t xml:space="preserve"> </w:t>
      </w:r>
      <w:r w:rsidR="00C14E89" w:rsidRPr="00F3320A">
        <w:rPr>
          <w:sz w:val="24"/>
        </w:rPr>
        <w:t xml:space="preserve">из </w:t>
      </w:r>
      <w:r w:rsidR="00B73955" w:rsidRPr="00F3320A">
        <w:rPr>
          <w:sz w:val="24"/>
        </w:rPr>
        <w:t>темного</w:t>
      </w:r>
      <w:r w:rsidR="00B53155" w:rsidRPr="00F3320A">
        <w:rPr>
          <w:sz w:val="24"/>
        </w:rPr>
        <w:t xml:space="preserve"> стекла</w:t>
      </w:r>
      <w:r w:rsidR="00FB2DDF" w:rsidRPr="00F3320A">
        <w:rPr>
          <w:sz w:val="24"/>
        </w:rPr>
        <w:t xml:space="preserve"> с винтовой горловиной, укупоренные пробками полиэтиленовыми и крышками пластмассовыми навинчиваемыми.</w:t>
      </w:r>
      <w:r w:rsidR="00C14E89" w:rsidRPr="00F3320A">
        <w:rPr>
          <w:sz w:val="24"/>
        </w:rPr>
        <w:t xml:space="preserve"> Каждый </w:t>
      </w:r>
      <w:r w:rsidR="00B53155" w:rsidRPr="00F3320A">
        <w:rPr>
          <w:sz w:val="24"/>
        </w:rPr>
        <w:t>флакон вместе с инструкцией по</w:t>
      </w:r>
      <w:r w:rsidR="00616BF8" w:rsidRPr="00F3320A">
        <w:rPr>
          <w:sz w:val="24"/>
        </w:rPr>
        <w:t xml:space="preserve"> медицинскому </w:t>
      </w:r>
      <w:r w:rsidR="00B53155" w:rsidRPr="00F3320A">
        <w:rPr>
          <w:sz w:val="24"/>
        </w:rPr>
        <w:t>применению помещают в пачку из картона</w:t>
      </w:r>
      <w:r w:rsidR="00FB2DDF" w:rsidRPr="00F3320A">
        <w:rPr>
          <w:sz w:val="24"/>
        </w:rPr>
        <w:t xml:space="preserve"> для потребительской тары</w:t>
      </w:r>
      <w:r w:rsidR="00B53155" w:rsidRPr="00F3320A">
        <w:rPr>
          <w:sz w:val="24"/>
        </w:rPr>
        <w:t>.</w:t>
      </w:r>
    </w:p>
    <w:p w14:paraId="00EA29C6" w14:textId="77777777" w:rsidR="00B53155" w:rsidRPr="00F3320A" w:rsidRDefault="00B53155" w:rsidP="00785EDF">
      <w:pPr>
        <w:spacing w:line="360" w:lineRule="auto"/>
        <w:jc w:val="both"/>
        <w:rPr>
          <w:b/>
          <w:sz w:val="24"/>
        </w:rPr>
      </w:pPr>
      <w:r w:rsidRPr="00F3320A">
        <w:rPr>
          <w:sz w:val="24"/>
        </w:rPr>
        <w:t xml:space="preserve"> </w:t>
      </w:r>
      <w:r w:rsidRPr="00F3320A">
        <w:rPr>
          <w:b/>
          <w:sz w:val="24"/>
        </w:rPr>
        <w:t>Условия хранения</w:t>
      </w:r>
    </w:p>
    <w:p w14:paraId="32514348" w14:textId="77777777" w:rsidR="00D30CBE" w:rsidRPr="00F3320A" w:rsidRDefault="00B53155" w:rsidP="00785EDF">
      <w:pPr>
        <w:spacing w:line="360" w:lineRule="auto"/>
        <w:jc w:val="both"/>
        <w:rPr>
          <w:sz w:val="24"/>
        </w:rPr>
      </w:pPr>
      <w:r w:rsidRPr="00F3320A">
        <w:rPr>
          <w:sz w:val="24"/>
        </w:rPr>
        <w:t>В защищенном от света месте при температуре от 10 до 15</w:t>
      </w:r>
      <w:r w:rsidR="00A32821" w:rsidRPr="00F3320A">
        <w:rPr>
          <w:sz w:val="24"/>
        </w:rPr>
        <w:t xml:space="preserve"> </w:t>
      </w:r>
      <w:r w:rsidRPr="00F3320A">
        <w:rPr>
          <w:sz w:val="24"/>
          <w:vertAlign w:val="superscript"/>
        </w:rPr>
        <w:sym w:font="Symbol" w:char="F0B0"/>
      </w:r>
      <w:r w:rsidRPr="00F3320A">
        <w:rPr>
          <w:sz w:val="24"/>
        </w:rPr>
        <w:t xml:space="preserve">С. </w:t>
      </w:r>
    </w:p>
    <w:p w14:paraId="728EFD64" w14:textId="77777777" w:rsidR="00C14E89" w:rsidRPr="00F3320A" w:rsidRDefault="00B53155" w:rsidP="00785EDF">
      <w:pPr>
        <w:spacing w:line="360" w:lineRule="auto"/>
        <w:jc w:val="both"/>
        <w:rPr>
          <w:sz w:val="24"/>
        </w:rPr>
      </w:pPr>
      <w:r w:rsidRPr="00F3320A">
        <w:rPr>
          <w:sz w:val="24"/>
        </w:rPr>
        <w:t>Хранить в недоступном для детей месте.</w:t>
      </w:r>
    </w:p>
    <w:p w14:paraId="729BE1AB" w14:textId="77777777" w:rsidR="00B53155" w:rsidRPr="00F3320A" w:rsidRDefault="00B53155" w:rsidP="00785EDF">
      <w:pPr>
        <w:spacing w:line="360" w:lineRule="auto"/>
        <w:jc w:val="both"/>
        <w:rPr>
          <w:b/>
          <w:sz w:val="24"/>
        </w:rPr>
      </w:pPr>
      <w:r w:rsidRPr="00F3320A">
        <w:rPr>
          <w:b/>
          <w:sz w:val="24"/>
        </w:rPr>
        <w:t>Срок годности</w:t>
      </w:r>
    </w:p>
    <w:p w14:paraId="612D5AC6" w14:textId="65DBCE51" w:rsidR="00B53155" w:rsidRPr="00F3320A" w:rsidRDefault="00D8403A" w:rsidP="00785EDF">
      <w:pPr>
        <w:spacing w:line="360" w:lineRule="auto"/>
        <w:jc w:val="both"/>
        <w:rPr>
          <w:sz w:val="24"/>
        </w:rPr>
      </w:pPr>
      <w:r w:rsidRPr="00F3320A">
        <w:rPr>
          <w:sz w:val="24"/>
        </w:rPr>
        <w:t>4</w:t>
      </w:r>
      <w:r w:rsidR="00B53155" w:rsidRPr="00F3320A">
        <w:rPr>
          <w:sz w:val="24"/>
        </w:rPr>
        <w:t xml:space="preserve"> года. Не </w:t>
      </w:r>
      <w:r w:rsidR="00F3320A">
        <w:rPr>
          <w:sz w:val="24"/>
        </w:rPr>
        <w:t>применять</w:t>
      </w:r>
      <w:r w:rsidR="00B53155" w:rsidRPr="00F3320A">
        <w:rPr>
          <w:sz w:val="24"/>
        </w:rPr>
        <w:t xml:space="preserve"> по истечении срока годности.</w:t>
      </w:r>
    </w:p>
    <w:p w14:paraId="24004F4C" w14:textId="77777777" w:rsidR="00B53155" w:rsidRPr="00F3320A" w:rsidRDefault="00B53155" w:rsidP="00785EDF">
      <w:pPr>
        <w:spacing w:line="360" w:lineRule="auto"/>
        <w:jc w:val="both"/>
        <w:rPr>
          <w:b/>
          <w:sz w:val="24"/>
        </w:rPr>
      </w:pPr>
      <w:r w:rsidRPr="00F3320A">
        <w:rPr>
          <w:b/>
          <w:sz w:val="24"/>
        </w:rPr>
        <w:t>Условия отпуска из аптек</w:t>
      </w:r>
    </w:p>
    <w:p w14:paraId="3AEEE9A1" w14:textId="77777777" w:rsidR="00B53155" w:rsidRPr="00F3320A" w:rsidRDefault="00B53155" w:rsidP="00785EDF">
      <w:pPr>
        <w:spacing w:line="360" w:lineRule="auto"/>
        <w:jc w:val="both"/>
        <w:rPr>
          <w:sz w:val="24"/>
        </w:rPr>
      </w:pPr>
      <w:r w:rsidRPr="00F3320A">
        <w:rPr>
          <w:sz w:val="24"/>
        </w:rPr>
        <w:t>Без рецепта.</w:t>
      </w:r>
    </w:p>
    <w:p w14:paraId="2EDBEFEB" w14:textId="77777777" w:rsidR="00F3320A" w:rsidRDefault="00F3320A" w:rsidP="000A57D2">
      <w:pPr>
        <w:spacing w:line="360" w:lineRule="auto"/>
        <w:jc w:val="both"/>
        <w:rPr>
          <w:b/>
          <w:sz w:val="24"/>
        </w:rPr>
      </w:pPr>
      <w:r w:rsidRPr="00F3320A">
        <w:rPr>
          <w:b/>
          <w:sz w:val="24"/>
        </w:rPr>
        <w:t xml:space="preserve">Владелец Регистрационного Удостоверения / Производитель / Организация, принимающая претензии </w:t>
      </w:r>
    </w:p>
    <w:p w14:paraId="12B42BD2" w14:textId="77777777" w:rsidR="00F3320A" w:rsidRPr="00F3320A" w:rsidRDefault="00F3320A" w:rsidP="00F3320A">
      <w:pPr>
        <w:spacing w:line="360" w:lineRule="auto"/>
        <w:jc w:val="both"/>
        <w:rPr>
          <w:sz w:val="24"/>
        </w:rPr>
      </w:pPr>
      <w:r w:rsidRPr="00F3320A">
        <w:rPr>
          <w:sz w:val="24"/>
        </w:rPr>
        <w:t xml:space="preserve">ООО НПО «ФармВИЛАР», Россия, </w:t>
      </w:r>
    </w:p>
    <w:p w14:paraId="2501D2B6" w14:textId="77777777" w:rsidR="00F3320A" w:rsidRPr="00F3320A" w:rsidRDefault="00F3320A" w:rsidP="00F3320A">
      <w:pPr>
        <w:spacing w:line="360" w:lineRule="auto"/>
        <w:jc w:val="both"/>
        <w:rPr>
          <w:sz w:val="24"/>
        </w:rPr>
      </w:pPr>
      <w:r w:rsidRPr="00F3320A">
        <w:rPr>
          <w:sz w:val="24"/>
        </w:rPr>
        <w:t>249096, Калужская область, Малоярославецкий район, г. Малоярославец, ул. Коммунистическая, д. 115</w:t>
      </w:r>
    </w:p>
    <w:p w14:paraId="0F5A438C" w14:textId="51FD452A" w:rsidR="000A57D2" w:rsidRPr="00F3320A" w:rsidRDefault="00F3320A" w:rsidP="00F3320A">
      <w:pPr>
        <w:spacing w:line="360" w:lineRule="auto"/>
        <w:jc w:val="both"/>
        <w:rPr>
          <w:sz w:val="24"/>
        </w:rPr>
      </w:pPr>
      <w:r w:rsidRPr="00F3320A">
        <w:rPr>
          <w:sz w:val="24"/>
        </w:rPr>
        <w:t>Тел./факс: + 7 (48431) 2-27-18.</w:t>
      </w:r>
    </w:p>
    <w:sectPr w:rsidR="000A57D2" w:rsidRPr="00F3320A" w:rsidSect="00F3320A">
      <w:footerReference w:type="even" r:id="rId6"/>
      <w:footerReference w:type="default" r:id="rId7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42CF6" w14:textId="77777777" w:rsidR="00172B06" w:rsidRDefault="00172B06">
      <w:r>
        <w:separator/>
      </w:r>
    </w:p>
  </w:endnote>
  <w:endnote w:type="continuationSeparator" w:id="0">
    <w:p w14:paraId="466274FA" w14:textId="77777777" w:rsidR="00172B06" w:rsidRDefault="0017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C01C2" w14:textId="77777777" w:rsidR="00D30CBE" w:rsidRDefault="00D30CBE" w:rsidP="00D33F7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3C33F5" w14:textId="77777777" w:rsidR="00D30CBE" w:rsidRDefault="00D30CBE" w:rsidP="00D30CB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607B5" w14:textId="77777777" w:rsidR="00D30CBE" w:rsidRDefault="00D30CBE" w:rsidP="00D33F7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82">
      <w:rPr>
        <w:rStyle w:val="a5"/>
        <w:noProof/>
      </w:rPr>
      <w:t>3</w:t>
    </w:r>
    <w:r>
      <w:rPr>
        <w:rStyle w:val="a5"/>
      </w:rPr>
      <w:fldChar w:fldCharType="end"/>
    </w:r>
  </w:p>
  <w:p w14:paraId="24728844" w14:textId="77777777" w:rsidR="00D30CBE" w:rsidRDefault="00D30CBE" w:rsidP="00D30CB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57D5A" w14:textId="77777777" w:rsidR="00172B06" w:rsidRDefault="00172B06">
      <w:r>
        <w:separator/>
      </w:r>
    </w:p>
  </w:footnote>
  <w:footnote w:type="continuationSeparator" w:id="0">
    <w:p w14:paraId="0B191DD0" w14:textId="77777777" w:rsidR="00172B06" w:rsidRDefault="00172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DF"/>
    <w:rsid w:val="00016FB0"/>
    <w:rsid w:val="00043725"/>
    <w:rsid w:val="000676FB"/>
    <w:rsid w:val="000A57D2"/>
    <w:rsid w:val="000C3396"/>
    <w:rsid w:val="00125693"/>
    <w:rsid w:val="00161358"/>
    <w:rsid w:val="00172B06"/>
    <w:rsid w:val="0018063A"/>
    <w:rsid w:val="0018341E"/>
    <w:rsid w:val="00186588"/>
    <w:rsid w:val="00230150"/>
    <w:rsid w:val="00295C79"/>
    <w:rsid w:val="002C3882"/>
    <w:rsid w:val="00344812"/>
    <w:rsid w:val="003504F0"/>
    <w:rsid w:val="00390CC4"/>
    <w:rsid w:val="003A5E44"/>
    <w:rsid w:val="00466C7E"/>
    <w:rsid w:val="004A00EB"/>
    <w:rsid w:val="004C2C37"/>
    <w:rsid w:val="004C557D"/>
    <w:rsid w:val="005068EE"/>
    <w:rsid w:val="00616BF8"/>
    <w:rsid w:val="00623284"/>
    <w:rsid w:val="006462A4"/>
    <w:rsid w:val="006545CB"/>
    <w:rsid w:val="00664CB1"/>
    <w:rsid w:val="0067202F"/>
    <w:rsid w:val="00672848"/>
    <w:rsid w:val="00674BAE"/>
    <w:rsid w:val="00785EDF"/>
    <w:rsid w:val="00821077"/>
    <w:rsid w:val="00851CD8"/>
    <w:rsid w:val="00882D88"/>
    <w:rsid w:val="008D57E9"/>
    <w:rsid w:val="00985713"/>
    <w:rsid w:val="009D2B62"/>
    <w:rsid w:val="00A02DEE"/>
    <w:rsid w:val="00A30A44"/>
    <w:rsid w:val="00A32821"/>
    <w:rsid w:val="00A37386"/>
    <w:rsid w:val="00AC379D"/>
    <w:rsid w:val="00B53155"/>
    <w:rsid w:val="00B6512E"/>
    <w:rsid w:val="00B73955"/>
    <w:rsid w:val="00BD27C0"/>
    <w:rsid w:val="00BF44E3"/>
    <w:rsid w:val="00C10043"/>
    <w:rsid w:val="00C14E89"/>
    <w:rsid w:val="00C67D13"/>
    <w:rsid w:val="00C862ED"/>
    <w:rsid w:val="00C96B0C"/>
    <w:rsid w:val="00D12B02"/>
    <w:rsid w:val="00D30CBE"/>
    <w:rsid w:val="00D33F71"/>
    <w:rsid w:val="00D83A62"/>
    <w:rsid w:val="00D8403A"/>
    <w:rsid w:val="00DB2C8B"/>
    <w:rsid w:val="00DB3DB7"/>
    <w:rsid w:val="00DE245C"/>
    <w:rsid w:val="00E70DBC"/>
    <w:rsid w:val="00EA3517"/>
    <w:rsid w:val="00F31F2C"/>
    <w:rsid w:val="00F3320A"/>
    <w:rsid w:val="00F52DB0"/>
    <w:rsid w:val="00FB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F4EFDF"/>
  <w15:chartTrackingRefBased/>
  <w15:docId w15:val="{CD0D6AA3-882F-40B4-9CF1-AABD543B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rsid w:val="00BF4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6BF8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D30CB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0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3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3936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ЗАО "Фармцентр ВИЛАР"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ВИЛАР</dc:creator>
  <cp:keywords/>
  <cp:lastModifiedBy>Землянухина</cp:lastModifiedBy>
  <cp:revision>4</cp:revision>
  <cp:lastPrinted>2011-03-24T18:44:00Z</cp:lastPrinted>
  <dcterms:created xsi:type="dcterms:W3CDTF">2019-12-11T11:56:00Z</dcterms:created>
  <dcterms:modified xsi:type="dcterms:W3CDTF">2019-12-11T11:56:00Z</dcterms:modified>
</cp:coreProperties>
</file>